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9" w:rsidRDefault="00C521D9">
      <w:pPr>
        <w:pStyle w:val="ConsPlusNormal"/>
        <w:outlineLvl w:val="0"/>
      </w:pPr>
      <w:r>
        <w:t>Зарегистрировано в Минюсте России 14 октября 2022 г. N 70508</w:t>
      </w:r>
    </w:p>
    <w:p w:rsidR="00C521D9" w:rsidRDefault="00C521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521D9" w:rsidRDefault="00C521D9">
      <w:pPr>
        <w:pStyle w:val="ConsPlusTitle"/>
        <w:jc w:val="center"/>
      </w:pPr>
    </w:p>
    <w:p w:rsidR="00C521D9" w:rsidRDefault="00C521D9">
      <w:pPr>
        <w:pStyle w:val="ConsPlusTitle"/>
        <w:jc w:val="center"/>
      </w:pPr>
      <w:r>
        <w:t>ПРИКАЗ</w:t>
      </w:r>
    </w:p>
    <w:p w:rsidR="00C521D9" w:rsidRDefault="00C521D9">
      <w:pPr>
        <w:pStyle w:val="ConsPlusTitle"/>
        <w:jc w:val="center"/>
      </w:pPr>
      <w:r>
        <w:t>от 14 сентября 2022 г. N 538н</w:t>
      </w:r>
    </w:p>
    <w:p w:rsidR="00C521D9" w:rsidRDefault="00C521D9">
      <w:pPr>
        <w:pStyle w:val="ConsPlusTitle"/>
        <w:jc w:val="center"/>
      </w:pPr>
    </w:p>
    <w:p w:rsidR="00C521D9" w:rsidRDefault="00C521D9">
      <w:pPr>
        <w:pStyle w:val="ConsPlusTitle"/>
        <w:jc w:val="center"/>
      </w:pPr>
      <w:r>
        <w:t>ОБ УТВЕРЖДЕНИИ ПРОФЕССИОНАЛЬНОГО СТАНДАРТА</w:t>
      </w:r>
    </w:p>
    <w:p w:rsidR="00C521D9" w:rsidRDefault="00C521D9">
      <w:pPr>
        <w:pStyle w:val="ConsPlusTitle"/>
        <w:jc w:val="center"/>
      </w:pPr>
      <w:r>
        <w:t>"АРХИТЕКТОР-ДИЗАЙНЕР"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521D9" w:rsidRDefault="00C521D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bookmarkStart w:id="0" w:name="_GoBack"/>
      <w:r>
        <w:t xml:space="preserve">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"Архитектор-дизайнер"</w:t>
      </w:r>
      <w:bookmarkEnd w:id="0"/>
      <w:r>
        <w:t>.</w:t>
      </w:r>
    </w:p>
    <w:p w:rsidR="00C521D9" w:rsidRDefault="00C521D9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right"/>
      </w:pPr>
      <w:r>
        <w:t>Министр</w:t>
      </w:r>
    </w:p>
    <w:p w:rsidR="00C521D9" w:rsidRDefault="00C521D9">
      <w:pPr>
        <w:pStyle w:val="ConsPlusNormal"/>
        <w:jc w:val="right"/>
      </w:pPr>
      <w:r>
        <w:t>А.О.КОТЯКОВ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right"/>
        <w:outlineLvl w:val="0"/>
      </w:pPr>
      <w:r>
        <w:t>Утвержден</w:t>
      </w:r>
    </w:p>
    <w:p w:rsidR="00C521D9" w:rsidRDefault="00C521D9">
      <w:pPr>
        <w:pStyle w:val="ConsPlusNormal"/>
        <w:jc w:val="right"/>
      </w:pPr>
      <w:r>
        <w:t>приказом Министерства труда</w:t>
      </w:r>
    </w:p>
    <w:p w:rsidR="00C521D9" w:rsidRDefault="00C521D9">
      <w:pPr>
        <w:pStyle w:val="ConsPlusNormal"/>
        <w:jc w:val="right"/>
      </w:pPr>
      <w:r>
        <w:t>и социальной защиты</w:t>
      </w:r>
    </w:p>
    <w:p w:rsidR="00C521D9" w:rsidRDefault="00C521D9">
      <w:pPr>
        <w:pStyle w:val="ConsPlusNormal"/>
        <w:jc w:val="right"/>
      </w:pPr>
      <w:r>
        <w:t>Российской Федерации</w:t>
      </w:r>
    </w:p>
    <w:p w:rsidR="00C521D9" w:rsidRDefault="00C521D9">
      <w:pPr>
        <w:pStyle w:val="ConsPlusNormal"/>
        <w:jc w:val="right"/>
      </w:pPr>
      <w:r>
        <w:t>от 14 сентября 2022 г. N 538н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C521D9" w:rsidRDefault="00C521D9">
      <w:pPr>
        <w:pStyle w:val="ConsPlusTitle"/>
        <w:jc w:val="both"/>
      </w:pPr>
    </w:p>
    <w:p w:rsidR="00C521D9" w:rsidRDefault="00C521D9">
      <w:pPr>
        <w:pStyle w:val="ConsPlusTitle"/>
        <w:jc w:val="center"/>
      </w:pPr>
      <w:r>
        <w:t>АРХИТЕКТОР-ДИЗАЙНЕР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521D9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  <w:jc w:val="center"/>
            </w:pPr>
            <w:r>
              <w:t>1581</w:t>
            </w:r>
          </w:p>
        </w:tc>
      </w:tr>
      <w:tr w:rsidR="00C521D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center"/>
        <w:outlineLvl w:val="1"/>
      </w:pPr>
      <w:r>
        <w:t>I. Общие сведения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C521D9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C521D9" w:rsidRDefault="00C521D9">
            <w:pPr>
              <w:pStyle w:val="ConsPlusNormal"/>
            </w:pPr>
            <w:r>
              <w:t>Проектирование архитектурной среды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21D9" w:rsidRDefault="00C521D9">
            <w:pPr>
              <w:pStyle w:val="ConsPlusNormal"/>
              <w:jc w:val="center"/>
            </w:pPr>
            <w:r>
              <w:t>10.028</w:t>
            </w:r>
          </w:p>
        </w:tc>
      </w:tr>
      <w:tr w:rsidR="00C521D9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521D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комплексного авторского архитектурно-дизайнерского проекта для создания комфортной, доступной, безопасной и гармоничной архитектурной среды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Группа занятий: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C521D9">
        <w:tc>
          <w:tcPr>
            <w:tcW w:w="1757" w:type="dxa"/>
          </w:tcPr>
          <w:p w:rsidR="00C521D9" w:rsidRDefault="00C521D9">
            <w:pPr>
              <w:pStyle w:val="ConsPlusNormal"/>
            </w:pPr>
            <w:hyperlink r:id="rId5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3118" w:type="dxa"/>
          </w:tcPr>
          <w:p w:rsidR="00C521D9" w:rsidRDefault="00C521D9">
            <w:pPr>
              <w:pStyle w:val="ConsPlusNormal"/>
            </w:pPr>
            <w:r>
              <w:t>Архитекторы зданий и сооружений</w:t>
            </w:r>
          </w:p>
        </w:tc>
        <w:tc>
          <w:tcPr>
            <w:tcW w:w="1417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 xml:space="preserve">(код </w:t>
            </w:r>
            <w:hyperlink r:id="rId6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5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lastRenderedPageBreak/>
        <w:t>Отнесение к видам экономической деятельности: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521D9">
        <w:tc>
          <w:tcPr>
            <w:tcW w:w="2154" w:type="dxa"/>
          </w:tcPr>
          <w:p w:rsidR="00C521D9" w:rsidRDefault="00C521D9">
            <w:pPr>
              <w:pStyle w:val="ConsPlusNormal"/>
            </w:pPr>
            <w:hyperlink r:id="rId8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6917" w:type="dxa"/>
          </w:tcPr>
          <w:p w:rsidR="00C521D9" w:rsidRDefault="00C521D9">
            <w:pPr>
              <w:pStyle w:val="ConsPlusNormal"/>
            </w:pPr>
            <w:r>
              <w:t>Деятельность в области архитектуры</w:t>
            </w:r>
          </w:p>
        </w:tc>
      </w:tr>
      <w:tr w:rsidR="00C521D9">
        <w:tc>
          <w:tcPr>
            <w:tcW w:w="2154" w:type="dxa"/>
          </w:tcPr>
          <w:p w:rsidR="00C521D9" w:rsidRDefault="00C521D9">
            <w:pPr>
              <w:pStyle w:val="ConsPlusNormal"/>
            </w:pPr>
            <w:hyperlink r:id="rId9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6917" w:type="dxa"/>
          </w:tcPr>
          <w:p w:rsidR="00C521D9" w:rsidRDefault="00C521D9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</w:t>
            </w:r>
          </w:p>
        </w:tc>
      </w:tr>
      <w:tr w:rsidR="00C521D9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6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center"/>
        <w:outlineLvl w:val="1"/>
      </w:pPr>
      <w:r>
        <w:t>II. Описание трудовых функций,</w:t>
      </w:r>
    </w:p>
    <w:p w:rsidR="00C521D9" w:rsidRDefault="00C521D9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C521D9" w:rsidRDefault="00C521D9">
      <w:pPr>
        <w:pStyle w:val="ConsPlusTitle"/>
        <w:jc w:val="center"/>
      </w:pPr>
      <w:r>
        <w:t>вида профессиональной деятельности)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C521D9">
        <w:tc>
          <w:tcPr>
            <w:tcW w:w="3582" w:type="dxa"/>
            <w:gridSpan w:val="3"/>
          </w:tcPr>
          <w:p w:rsidR="00C521D9" w:rsidRDefault="00C521D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C521D9" w:rsidRDefault="00C521D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521D9">
        <w:tc>
          <w:tcPr>
            <w:tcW w:w="523" w:type="dxa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C521D9" w:rsidRDefault="00C521D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521D9">
        <w:tc>
          <w:tcPr>
            <w:tcW w:w="523" w:type="dxa"/>
            <w:vMerge w:val="restart"/>
          </w:tcPr>
          <w:p w:rsidR="00C521D9" w:rsidRDefault="00C521D9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C521D9" w:rsidRDefault="00C521D9">
            <w:pPr>
              <w:pStyle w:val="ConsPlusNormal"/>
            </w:pPr>
            <w:r>
              <w:t>Разработка рабочей документации по отдельным объектам архитектурной среды</w:t>
            </w:r>
          </w:p>
        </w:tc>
        <w:tc>
          <w:tcPr>
            <w:tcW w:w="1018" w:type="dxa"/>
            <w:vMerge w:val="restart"/>
          </w:tcPr>
          <w:p w:rsidR="00C521D9" w:rsidRDefault="00C521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Разработка текстовой и графической частей рабочей документации по отдельным объектам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5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Подготовка к выпуску рабочей документации по отдельным объектам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5</w:t>
            </w:r>
          </w:p>
        </w:tc>
      </w:tr>
      <w:tr w:rsidR="00C521D9">
        <w:tc>
          <w:tcPr>
            <w:tcW w:w="523" w:type="dxa"/>
            <w:vMerge w:val="restart"/>
          </w:tcPr>
          <w:p w:rsidR="00C521D9" w:rsidRDefault="00C521D9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C521D9" w:rsidRDefault="00C521D9">
            <w:pPr>
              <w:pStyle w:val="ConsPlusNormal"/>
            </w:pPr>
            <w:r>
              <w:t>Разработка проектной документации по отдельным объектам и системам объектов архитектурной среды</w:t>
            </w:r>
          </w:p>
        </w:tc>
        <w:tc>
          <w:tcPr>
            <w:tcW w:w="1018" w:type="dxa"/>
            <w:vMerge w:val="restart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Разработка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  <w:tr w:rsidR="00C521D9">
        <w:tc>
          <w:tcPr>
            <w:tcW w:w="523" w:type="dxa"/>
            <w:vMerge w:val="restart"/>
          </w:tcPr>
          <w:p w:rsidR="00C521D9" w:rsidRDefault="00C521D9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C521D9" w:rsidRDefault="00C521D9">
            <w:pPr>
              <w:pStyle w:val="ConsPlusNormal"/>
            </w:pPr>
            <w:r>
              <w:t>Разработка комплексного проекта архитектурной среды</w:t>
            </w:r>
          </w:p>
        </w:tc>
        <w:tc>
          <w:tcPr>
            <w:tcW w:w="1018" w:type="dxa"/>
            <w:vMerge w:val="restart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proofErr w:type="spellStart"/>
            <w:r>
              <w:t>Предпроектный</w:t>
            </w:r>
            <w:proofErr w:type="spellEnd"/>
            <w:r>
              <w:t xml:space="preserve"> анализ участка проектирования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Создание эскизного (концептуального) проекта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Разработка проектных решений и оформление текстовой и графической частей комплексного проекта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Осуществление мероприятий авторского надзора и мероприятий по устранению дефектов в период эксплуатации объектов и систем объектов архитектурной среды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  <w:tr w:rsidR="00C521D9">
        <w:tc>
          <w:tcPr>
            <w:tcW w:w="523" w:type="dxa"/>
            <w:vMerge w:val="restart"/>
          </w:tcPr>
          <w:p w:rsidR="00C521D9" w:rsidRDefault="00C521D9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041" w:type="dxa"/>
            <w:vMerge w:val="restart"/>
          </w:tcPr>
          <w:p w:rsidR="00C521D9" w:rsidRDefault="00C521D9">
            <w:pPr>
              <w:pStyle w:val="ConsPlusNormal"/>
            </w:pPr>
            <w:r>
              <w:t>Управление процессом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1018" w:type="dxa"/>
            <w:vMerge w:val="restart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Организация и планирование процесса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Контроль разработки комплексного проекта архитектурной среды и организация его экспертизы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</w:tr>
      <w:tr w:rsidR="00C521D9">
        <w:tc>
          <w:tcPr>
            <w:tcW w:w="523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01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3515" w:type="dxa"/>
          </w:tcPr>
          <w:p w:rsidR="00C521D9" w:rsidRDefault="00C521D9">
            <w:pPr>
              <w:pStyle w:val="ConsPlusNormal"/>
            </w:pPr>
            <w:r>
              <w:t>Экспертно-научная деятельность в области создания устойчивой среды обитания</w:t>
            </w:r>
          </w:p>
        </w:tc>
        <w:tc>
          <w:tcPr>
            <w:tcW w:w="903" w:type="dxa"/>
          </w:tcPr>
          <w:p w:rsidR="00C521D9" w:rsidRDefault="00C521D9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3.1. Обобщенная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рабочей документации по отдельным объектам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5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Техник - архитектор-дизайнер</w:t>
            </w:r>
          </w:p>
          <w:p w:rsidR="00C521D9" w:rsidRDefault="00C521D9">
            <w:pPr>
              <w:pStyle w:val="ConsPlusNormal"/>
            </w:pPr>
            <w:r>
              <w:t>Младший архитектор-дизайнер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Дополнительные характеристики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521D9">
        <w:tc>
          <w:tcPr>
            <w:tcW w:w="1928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1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12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13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06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14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6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15">
              <w:r>
                <w:rPr>
                  <w:color w:val="0000FF"/>
                </w:rPr>
                <w:t>20196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</w:t>
            </w:r>
          </w:p>
        </w:tc>
      </w:tr>
      <w:tr w:rsidR="00C521D9">
        <w:tc>
          <w:tcPr>
            <w:tcW w:w="1928" w:type="dxa"/>
            <w:vMerge w:val="restart"/>
          </w:tcPr>
          <w:p w:rsidR="00C521D9" w:rsidRDefault="00C521D9">
            <w:pPr>
              <w:pStyle w:val="ConsPlusNormal"/>
            </w:pPr>
            <w:hyperlink r:id="rId16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6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17">
              <w:r>
                <w:rPr>
                  <w:color w:val="0000FF"/>
                </w:rPr>
                <w:t>2.07.02.01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Архитектура</w:t>
            </w:r>
          </w:p>
        </w:tc>
      </w:tr>
      <w:tr w:rsidR="00C521D9">
        <w:tc>
          <w:tcPr>
            <w:tcW w:w="192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18">
              <w:r>
                <w:rPr>
                  <w:color w:val="0000FF"/>
                </w:rPr>
                <w:t>8.54.02.01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Дизайн (по отраслям)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3.1.1.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текстовой и графической частей рабочей документации по отдельным объектам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5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Подготовка исходных данных для разработки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комплекта рабочих чертежей эскизных архитектурных, дизайнерских и ландшафтно-планировочных решений отдельных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текстовых материалов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Проверка текстовой и графической частей рабочей документации по отдельным объектам архитектурной среды на соответствие утвержденным проектным решениям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и систематизировать исходные данные, необходимые для разработки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содержание проектных задач, выбирать методы и средства их решения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текстовой и графической частей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соответствие текстовой и графической частей рабочей документации по отдельным объектам архитектурной среды утвержденным проектным решениям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Читать чертежи графической части проектной документации по отдельным объектам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Требования нормативных правовых актов, документов системы </w:t>
            </w:r>
            <w:r>
              <w:lastRenderedPageBreak/>
              <w:t>технического регулирования и стандартизации в сфере градостроительной деятельности к порядку разработки текстовой и графической частей рабочей документации по отдельным объектам архитектурной среды, утвержденным проектным решениям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по архитектурно-дизайнерскому проектированию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Технические регламенты, национальные стандарты и своды правил, санитарные нормы и правила, требования в области создания </w:t>
            </w:r>
            <w:proofErr w:type="spellStart"/>
            <w:r>
              <w:t>безбарьерной</w:t>
            </w:r>
            <w:proofErr w:type="spellEnd"/>
            <w:r>
              <w:t xml:space="preserve"> устойчивой среды обитания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виды требований к средовым объектам, включая социальные, эстетические, технические, функционально-технологические, эргономические и экономические, в том числе требования, определяемые функциональным назначением проектируемого объекта и особенностями участка застройки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и правила сбора и обработки исходных данных для разработки чертежей эскизных архитектурных, дизайнерских и ландшафтно-планировочных решений отдельных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архитектурной композиции и закономерности визуального восприятия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наглядного изображения и моделирования формы и пространства в архитектурном и дизайнерском проектировании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Виды и свойства строительных материалов, технические, технологические, эстетические и эксплуатационные характеристики изделий и конструкций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технологии производства строительных, монтажных, отделочных работ, конструктивно-технологических процессов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3.1.2.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 xml:space="preserve">Подготовка к выпуску рабочей документации по отдельным объектам </w:t>
            </w:r>
            <w:r>
              <w:lastRenderedPageBreak/>
              <w:t>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Комплектование и оформление рабочей документации по отдельным объектам архитектурной среды в электронной и/или бумажной форме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Подготовка комплекта рабочей документации по отдельным объектам архитектурной среды к </w:t>
            </w:r>
            <w:proofErr w:type="spellStart"/>
            <w:r>
              <w:t>нормоконтролю</w:t>
            </w:r>
            <w:proofErr w:type="spellEnd"/>
            <w:r>
              <w:t>, включая ссылочные и прилагаемые документы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Внесение изменений в рабочую документацию по отдельным объектам архитектурной среды по результатам </w:t>
            </w:r>
            <w:proofErr w:type="spellStart"/>
            <w:r>
              <w:t>нормоконтроля</w:t>
            </w:r>
            <w:proofErr w:type="spellEnd"/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и утверждение у руководителя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проведению </w:t>
            </w:r>
            <w:proofErr w:type="spellStart"/>
            <w:r>
              <w:t>нормоконтроля</w:t>
            </w:r>
            <w:proofErr w:type="spellEnd"/>
            <w:r>
              <w:t xml:space="preserve">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комплектованию и оформлению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порядок действий при подготовке к выпуску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внутренних документов проектной организации к порядку согласования и утверждения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программные средства при комплектовании и оформлении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комплектования и оформления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Порядок и правила осуществления </w:t>
            </w:r>
            <w:proofErr w:type="spellStart"/>
            <w:r>
              <w:t>нормоконтроля</w:t>
            </w:r>
            <w:proofErr w:type="spellEnd"/>
            <w:r>
              <w:t xml:space="preserve"> комплекта рабочей документации по отдельным объектам архитектурной среды и внесения изменений по результатам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и правила подготовки к выпуску комплекта рабочей документации по отдельным объектам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согласования и утверждения рабочей документации по отдельным объектам архитектурной среды у руководителя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3.2. Обобщенная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проектной документации по отдельным объектам и системам объектов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Архитектор-дизайнер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Дополнительные характеристики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521D9">
        <w:tc>
          <w:tcPr>
            <w:tcW w:w="1928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1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20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2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2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23">
              <w:r>
                <w:rPr>
                  <w:color w:val="0000FF"/>
                </w:rPr>
                <w:t>20196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</w:t>
            </w:r>
          </w:p>
        </w:tc>
      </w:tr>
      <w:tr w:rsidR="00C521D9">
        <w:tc>
          <w:tcPr>
            <w:tcW w:w="1928" w:type="dxa"/>
            <w:vMerge w:val="restart"/>
          </w:tcPr>
          <w:p w:rsidR="00C521D9" w:rsidRDefault="00C521D9">
            <w:pPr>
              <w:pStyle w:val="ConsPlusNormal"/>
            </w:pPr>
            <w:hyperlink r:id="rId2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25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Архитектура</w:t>
            </w:r>
          </w:p>
        </w:tc>
      </w:tr>
      <w:tr w:rsidR="00C521D9">
        <w:tc>
          <w:tcPr>
            <w:tcW w:w="192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26">
              <w:r>
                <w:rPr>
                  <w:color w:val="0000FF"/>
                </w:rPr>
                <w:t>2.07.03.03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Дизайн архитектурной среды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3.2.1.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Подготовка исходных данных для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заданий на разработку отдельных архитектурных, дизайнерских и ландшафтно-планировочных решений отдельных объектов и систем объектов комплексного проекта архитектурной среды, в том числе деталей объектов, конструктивных узлов, подбор специального оборудования, составление спецификации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поисковых и итоговых вариантов отдельных архитектурных, дизайнерских и ландшафтно-планировочных решений отдельных объектов и систем объектов комплексного проекта архитектурной среды, в том числе деталей объектов, конструктивных узлов, подбор специального оборудования, составление спецификации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конструктивно-технических решений отдельных объектов архитектурной среды и их фрагментов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объектов и систем объектов (по профилю) в составе комплексного проекта, в том числе деталей объектов, конструктивных узлов, подбор специального оборудования, составление спецификации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Расчет технико-экономических показателей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описания и обоснования функционально-планировочных, объемно-пространственных, художественных, стилевых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архитектурных, дизайнерских и ландшафтно-планировочных решений отдельных объектов и систем объектов комплексного проекта архитектурной среды с разрабатываемыми решениями по разделам проектной документации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Анализировать и систематизировать исходные данные, </w:t>
            </w:r>
            <w:r>
              <w:lastRenderedPageBreak/>
              <w:t>необходимые для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содержание проектных задач, выбирать методы и средства их решения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и выбирать конструктивно-технические решения объектов архитектурной среды и их фрагментов с учетом использования инновационных строительных технологий, новых материалов и передовых систем жизнеобеспечения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и применять оптимальные формы и методы изображения и моделирования композиционно-пластических свойств отдельных архитектурных, ландшафтно-планировочных объектов и объектов дизайна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методы моделирования и гармонизации искусственной среды обитания при разработке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разработки в смежных и сопутствующих областях деятельности в процессе проектирования, использовать строительные материалы, конструкции и технологии, обеспечивающие улучшение качества проектируемого объекта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допустимые варианты изменений архитектурных, дизайнерских и ландшафтно-планировочных решений отдельных объектов и систем объектов комплексного проекта архитектурной среды при согласовании с решениями по разделам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итоговые варианты архитектурных, дизайнерских и ландшафтно-планировочных решений отдельных объектов и систем объектов комплексного проекта архитектурной среды, в том числе деталей объектов, конструктивных узлов, подбирать специальное оборудование, составлять спецификации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методы расчета технико-экономических показателей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Формулировать обоснования архитектурных, дизайнерских и ландшафтно-планировочных решений отдельных объектов и систем объектов комплексного проекта архитектурной среды, включая архитектурно-художественные, объемно-пространственные и технико-экономические обоснования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средства архитектурной графики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Требования нормативных правовых актов, документов системы технического регулирования и стандартизации в сфере </w:t>
            </w:r>
            <w:r>
              <w:lastRenderedPageBreak/>
              <w:t>градостроительной деятельности к порядку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по архитектурно-дизайнерскому проектированию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Технические регламенты, национальные стандарты и своды правил, санитарные нормы и правила, требования в области создания </w:t>
            </w:r>
            <w:proofErr w:type="spellStart"/>
            <w:r>
              <w:t>безбарьерной</w:t>
            </w:r>
            <w:proofErr w:type="spellEnd"/>
            <w:r>
              <w:t xml:space="preserve"> устойчивой среды обитания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виды требований к средовым объектам, включая социальные, эстетические, технические, функционально-технологические, эргономические и экономические, в том числе требования, определяемые функциональным назначением проектируемого объекта и особенностями участка застройки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и правила сбора и обработки исходных данных для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архитектурной композиции и закономерности визуального восприятия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наглядного изображения и моделирования формы и пространства в архитектурном и дизайнерском проектировании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проектирования средовых качеств объекта, таких как акустика, освещение, микроклимат, доступность, безопасность, способность к устойчивому развитию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и методы светового урбанизма и светового дизайна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Разработки смежных и сопутствующих областей деятельности, необходимые для разработки отдельных объектов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проектирования и конструктивных расчетов основных воздействий и нагрузок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Средства и виды архитектурной графики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проведения технико-экономических расчетов проектных решений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Виды и свойства строительных материалов, технические, технологические, эстетические и эксплуатационные характеристики изделий и конструкций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технологии производства строительных, монтажных, отделочных работ, конструктивно-технологических процессов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3.2.2.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текстовых материалов архитектурного раздела проектной документации по отдельным объектам и системам объектов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графических материалов архитектурного раздела проектной документации по отдельным объектам и системам объектов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демонстрационного материала, создание визуализаций проектных решений на всех стадиях проектирования средствами автоматизации проектирования и компьютерного моделирования, ручной графики и макетирования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Внесение изменений в проектную документацию по отдельным архитектурным, дизайнерским и ландшафтно-планировочным решениям комплексного проекта архитектурной среды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рабочей документации по отдельным объектам и системам объектов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Комплектование проектной и рабочей документации по отдельным объектам и системам объектов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и утверждение комплекта проектной и рабочей документации по отдельным объектам и системам объектов архитектурной среды у руководителя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нормативные требования к оформлению и комплектованию проектной и рабочей документации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внутренних стандартов архитектурной организации к порядку согласования комплекта проектной и рабочей документации по отдельным объектам и системам объектов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соответствие комплектности и качества оформления архитектурного и дизайнерского разделов проектной и рабочей документации требованиям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и применять оптимальные приемы и методы изображения и моделирования формы и пространства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проектирования и компьютерного моделирования, ручной графики и макетирования для визуализации и презентации проектных решений, создания демонстрационных материалов, оформления проектной и рабочей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Представлять проектный замысел средствами макетирования, ручной и компьютерной графики, устной и письменной речи, применять оптимальные методы и средства профессиональной и персональной коммуникации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методы и средства оформления демонстрационного материала, создавать визуализации проектных решений на всех стадиях проектирования средствами автоматизации проектирования и компьютерного моделирования, ручной графики и макетирования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к порядку внесения изменений в проектную документацию по отдельным архитектурным, дизайнерским и ландшафтно-планировочным решениям комплексного проекта архитектурной среды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оформления, комплектования и согласования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Технические регламенты, национальные стандарты и своды правил, санитарные нормы и правила, требования в области создания </w:t>
            </w:r>
            <w:proofErr w:type="spellStart"/>
            <w:r>
              <w:t>безбарьерной</w:t>
            </w:r>
            <w:proofErr w:type="spellEnd"/>
            <w:r>
              <w:t xml:space="preserve"> устойчивой среды обитания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составу, содержанию и оформлению разделов проектной и рабочей документации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Способы выдвижения творческого замысла средствами ручной и компьютерной графики, макетирования, устной и письменной речи на всех стадиях проектного процесса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Оптимальные приемы и методы визуализации объемно-пространственных решений при оформлении различных видов проектной документации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Особенности восприятия различных форм представления концептуального и рабочего проекта архитекторами и дизайнерами,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автоматизированного проектирования, основные программные комплексы проектирования, проведения расчетов, создания чертежей и моделей при оформлении проектной и рабочей документации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составу, содержанию и оформлению комплектов рабочей документации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и средства профессиональной, бизнес-коммуникации и персональной коммуникации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внесения изменений в проектную документацию по отдельным архитектурным, дизайнерским и ландшафтно-планировочным решениям комплексного проекта архитектурной среды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3.3. Обобщенная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комплексного проекта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lastRenderedPageBreak/>
              <w:t>Старший архитектор-дизайнер</w:t>
            </w:r>
          </w:p>
          <w:p w:rsidR="00C521D9" w:rsidRDefault="00C521D9">
            <w:pPr>
              <w:pStyle w:val="ConsPlusNormal"/>
            </w:pPr>
            <w:r>
              <w:t>Ведущий архитектор-дизайнер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Не менее трех лет в области архитектурной или дизайнерской деятельности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Дополнительные характеристики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521D9">
        <w:tc>
          <w:tcPr>
            <w:tcW w:w="1928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2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28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2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3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31">
              <w:r>
                <w:rPr>
                  <w:color w:val="0000FF"/>
                </w:rPr>
                <w:t>20196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</w:t>
            </w:r>
          </w:p>
        </w:tc>
      </w:tr>
      <w:tr w:rsidR="00C521D9">
        <w:tc>
          <w:tcPr>
            <w:tcW w:w="1928" w:type="dxa"/>
            <w:vMerge w:val="restart"/>
          </w:tcPr>
          <w:p w:rsidR="00C521D9" w:rsidRDefault="00C521D9">
            <w:pPr>
              <w:pStyle w:val="ConsPlusNormal"/>
            </w:pPr>
            <w:hyperlink r:id="rId3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33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Архитектура</w:t>
            </w:r>
          </w:p>
        </w:tc>
      </w:tr>
      <w:tr w:rsidR="00C521D9">
        <w:tc>
          <w:tcPr>
            <w:tcW w:w="192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34">
              <w:r>
                <w:rPr>
                  <w:color w:val="0000FF"/>
                </w:rPr>
                <w:t>2.07.03.03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Дизайн архитектурной среды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3.3.1.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proofErr w:type="spellStart"/>
            <w:r>
              <w:t>Предпроектный</w:t>
            </w:r>
            <w:proofErr w:type="spellEnd"/>
            <w:r>
              <w:t xml:space="preserve"> анализ участка проектирования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Сбор, обработка и документальное оформление исходных данных для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Проведение натурных обследований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Проведение дополнительных исследований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Подготовка сводного анализа исходных данных, данных задания на проектирование и данных, полученных в результате дополнительных исследований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Подготовка и оформление отчета и презентационных материалов по предварительным исследованиям, связанных с проблематикой </w:t>
            </w:r>
            <w:r>
              <w:lastRenderedPageBreak/>
              <w:t>будущего объекта и влияющих на содержание проектных и строительных работ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исходные данные о климатических и инженерно-геологических условиях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исходные данные о социально-культурных и историко-архитектурных условиях места проектирования, включая градостроительный регламент, региональные культурные традиции, социальное окружение и демографическую ситуацию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Выявлять ограничения, налагаемые особенностями контекста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соответствие исходных данных заданию на проектирование и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функциональные, культурологические, исторические и художественно-эстетические свойства средового контекста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данные об аналогичных по функциональному назначению, месту застройки и условиям проектирования средовых объектах и предметно-пространственных комплексах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исходные данные, данные задания на проектирование комплексного проекта архитектурной среды и включенных в него отдельных объектов и систем объектов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и методы работы с библиографическими и иконографическими источниками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Систематизировать результаты всех видов изысканий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необходимые дополнительные исследования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к проведению натурных обследований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Применять требования к оформлению отчета и текстовому и графическому оформлению материалов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и методы автоматизированного проектирования, основные программные комплексы проектирования, компьютерного моделирования и визуализации, создания чертежей и моделей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 участка проектирования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Состав, методы и последовательность этапов проведения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анализа, влияние его результатов на формирование концептуального проектного решения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Порядок, средства и методы сбора и обработки исходных данных </w:t>
            </w:r>
            <w:r>
              <w:lastRenderedPageBreak/>
              <w:t xml:space="preserve">об объективных условиях участка застройки, включая обмеры, </w:t>
            </w:r>
            <w:proofErr w:type="spellStart"/>
            <w:r>
              <w:t>фотофиксацию</w:t>
            </w:r>
            <w:proofErr w:type="spellEnd"/>
            <w:r>
              <w:t>, вычерчивание генерального плана местности, макетирование, графическую фиксацию подосновы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и порядок анализа исходных данных о социально-культурных условиях контекста проектирования, включая наблюдение, опрос, интервьюирование и анкетирование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Региональные и местные архитектурно-дизайнерские и ландшафтно-планировочные традиции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Виды и методы проведения историографического и культурологического анализа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Средства и методы работы с библиографическими и иконографическими источниками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и методы проведения натурных обследований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Комплекс требований к структуре, наполнению, а также текстовому и графическому оформлению материалов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 в архитектурно-дизайнерском проектировании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Виды и порядок проведения дополнительных исследований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и методы подготовки сводного анализа исходных данных, данных задания на проектирование комплексного проекта архитектурной среды и включенных в него отдельных объектов и систем объектов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Средства и методы автоматизированного проектирования, основные программные комплексы проектирования, компьютерного моделирования и визуализации, создания чертежей и моделей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3.3.2.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Создание эскизного (концептуального) проекта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и уточнение задания на разработку эскизного (концептуального)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Моделирование и разработка вариантов архитектурно-дизайнерской концепции (эскизного проекта)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архитектурно-дизайнерской концепции (эскизного проекта)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итогового варианта архитектурно-дизайнерской концепции (эскизного проекта) архитектурной среды с руководителем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Формирование требований к комплектности концептуальных и эскизных демонстрационных материалов профильного раздела комплексного проекта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Планирование и согласование с руководителем сроков выполнения работ по оформлению концептуальных и эскизных демонстрационных материалов профильного раздела комплексного проекта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содержание проектных задач, выбирать методы и средства их решения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и применять оптимальные приемы и методы изображения и моделирования формы и пространства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Представлять проектный замысел средствами макетирования, ручной и компьютерной графики, устной и письменной речи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оптимальные методы и средства профессиональной и персональной коммуникации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Формулировать обоснования архитектурно-дизайнерской концепции (эскизного комплексного проекта), включая градостроительные, культурно-исторические, архитектурно-художественные условия и предпосылки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оптимальный вариант архитектурно-дизайнерской концепции (эскизного проекта) в соответствии с требованиями заказчика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к согласованию архитектурно-дизайнерской концепции (эскизного проекта) с руководителем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сроки выполнения работ по оформлению концептуальных и эскизных демонстрационных материалов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средства архитектурной графики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разработки, оформления и согласования архитектурно-дизайнерской концепции (эскизного проекта)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Требования нормативных правовых актов, документов системы </w:t>
            </w:r>
            <w:r>
              <w:lastRenderedPageBreak/>
              <w:t>технического регулирования и стандартизации в сфере градостроительной деятельности к составу и порядку выдачи, а также к видам и объемам данных исходно-разрешительной документации на архитектурно-дизайнерское проектирование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виды требований к средовым объектам, включая социальные, эстетические, технические, функционально-технологические, эргономические и экономические, в том числе требования, определяемые функциональным назначением проектируемого объекта и особенностями участка застройки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архитектурной композиции и закономерности визуального восприятия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наглядного изображения и моделирования формы и пространства в архитектурном и дизайнерском проектировании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и методы светового урбанизма и светового дизайна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средства и методы архитектурно-дизайнерского проектирования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Особенности восприятия различных форм представления концептуального (эскизного) проекта архитекторами и дизайнерами,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проектирования средовых качеств объекта, таких как акустика, освещение, микроклимат, доступность, безопасность, способность к устойчивому развитию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согласования итогового варианта архитектурно-дизайнерской концепции (эскизного проекта) с руководителем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презентации архитектурно-дизайнерской концепции (эскизного проекта)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Средства и виды архитектурной графики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Перечень требований к комплектности концептуальных и эскизных демонстрационных материалов профильного раздела комплексного проекта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согласования с руководителем сроков выполнения работ по оформлению концептуальных и эскизных демонстрационных материалов профильного раздела комплексного проекта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3.3.3.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Разработка проектных решений и оформление текстовой и графической частей комплексного проекта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принципиальных и сложных архитектурных, ландшафтно-планировочных и дизайнерских решений с учетом социально-культурных, историко-архитектурных и объективных условий участка застройки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перспективных функционально-планировочных, объемно-пространственных, архитектурно-художественных, стилевых, светоцветовых архитектурных решений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поисковых и итоговых вариантов архитектурных, дизайнерских и ландшафтно-планировочных решений комплексного проекта архитектурной среды в контексте обоснований архитектурно-дизайнерской концепции (эскизного проекта)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конструктивно-технических решений объектов и систем объектов (по профилю) и их фрагментов с учетом использования инновационных строительных технологий, новых материалов и передовых систем жизнеобеспечения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Расчет технико-экономических показателей проектных решений профильного раздела в составе комплексного проекта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презентаций и сопровождение архитектурно-дизайнерского раздела проектной документации на этапах согласований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проектных решений по профильному разделу с разрабатываемыми решениями по разделам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проектных решений с руководителем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Оформление текстовой и графической частей проектной документации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Внесение изменений в архитектурно-дизайнерский раздел проектной документации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и оформление рабочей документации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Анализировать содержание проектных задач, выбирать методы и </w:t>
            </w:r>
            <w:r>
              <w:lastRenderedPageBreak/>
              <w:t>средства их решения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Обосновывать выбор архитектурных, ландшафтно-планировочных и дизайнерских решений в контексте принятой архитектурно-дизайнерской концепции (эскизного комплексного проекта) и требований, установленных заданием на проектирование, включая функционально-технологические, эргономические, эстетические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при разработке объектов и систем объектов (по профилю), в том числе деталей объектов, конструктивных узлов, осуществлять подбор специального оборудования, составление спецификации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при разработке поисковых и итоговых вариантов отдельных архитектурных, дизайнерских и ландшафтно-планировочных решений комплексного проекта архитектурной среды в контексте обоснований архитектурно-дизайнерской концепции (эскизного проекта)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при разработке конструктивно-технических решений объектов и систем объектов (по профилю) и их фрагментов с учетом использования инновационных строительных технологий, новых материалов и передовых систем жизнеобеспечения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методы моделирования и гармонизации искусственной среды обитания при разработке архитектурно-дизайнерских решений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разработки смежных и сопутствующих областей деятельности в процессе проектирования, использовать строительные материалы, конструкции и технологии, обеспечивающие улучшение качества проектируемого объекта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Осуществлять выбор оптимальных методов и средств разработки проектных решений по профильному разделу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и методы работы с библиографическими и иконографическими источниками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объемы и сроки выполнения работ по проектированию и разработке объектов профильного раздела, оформления рабочей документации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допустимые варианты изменений разрабатываемых проектных решений при согласовании с решениями по разделам проектной документации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метод расчета технико-экономических показателей проектных решений профильного раздела в составе комплексного проекта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оптимальные методы и средства профессиональной и персональной коммуникации при сопровождении архитектурного и дизайнерского разделов проектной документации на этапах согласований и в органах экспертизы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Применять требования к порядку внесения изменений в </w:t>
            </w:r>
            <w:r>
              <w:lastRenderedPageBreak/>
              <w:t>архитектурно-дизайнерский раздел проектной документации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к порядку согласования проектных решений с заказчиком и руководителем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проектных решений и оформления текстовой и графической частей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по архитектурно-дизайнерскому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Социальные, функционально-технологические, эргономические, эстетические и экономические требования к различным типам наполнения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средства и методы архитектурно-дизайнерского проектирования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Художественные приемы выдвижения авторского творческого замысла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архитектурно-средовой композиции и закономерности визуального восприятия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и методы светового урбанизма и светового дизайна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Взаимосвязь объемно-пространственных, конструктивных, инженерных решений и эксплуатационных качеств искусственной среды обитания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проектирования конструктивных решений наполнения средовых систем, основы конструктивных расчетов основных воздействий и нагрузок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проектирования функциональных характеристик наполнения средовых систем, включая акустику, освещение, микроклимат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строительные и отделочные материалы, изделия и конструкции, их технические, технологические, эстетические и эксплуатационные характеристики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Основные технологии производства строительных, производственных и монтажных работ, осуществления </w:t>
            </w:r>
            <w:r>
              <w:lastRenderedPageBreak/>
              <w:t>конструктивно-технологических процессов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наглядного изображения и моделирования архитектурной формы и пространства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Методики проведения технико-экономических расчетов проектных решений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согласования проектных решений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 к порядку проведения экспертизы проектной документации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к порядку внесения изменений в архитектурно-дизайнерский раздел проектной документации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к порядку согласования проектных решений с заказчиком и руководителем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3.3.4.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Осуществление мероприятий авторского надзора и мероприятий по устранению дефектов в период эксплуатации объектов и систем объектов архитектурной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6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соответствия строительных и отделочных материалов, применяемых в процессе строительства, изготовления и отделки объектов, а также специального оборудования, систем управления принятым архитектурным, ландшафтно-планировочным и дизайнерским решениям, рабочей документации, спецификациям отделочных материалов и оборудования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отклонений от согласованных и утвержденных архитектурных, ландшафтно-планировочных и дизайнерских решений, рабочей документации, спецификаций отделочных материалов и оборудования и разработка предложений по замене строительных (отделочных) технологий и используемых материалов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рекомендаций и указаний о порядке устранения выявленных нарушений и отклонений от согласованных и утвержденных архитектурных, ландшафтно-планировочных и дизайнерских решений, рабочей документации, спецификаций отделочных материалов и оборудования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объемов и качества произведенных строительных, монтажных и отделочных работ в соответствии с соответствующими разделами проектной документации, рабочей документации, спецификациями отделочных материалов и оборудования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Ведение установленной документации по результатам мероприятий авторского надзора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исполнения рекомендаций и указаний о порядке устранения выявленных дефектов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соответствие объемов и качества выполнения строительных, монтажных и отделочных работ требованиям архитектурно-дизайнерского раздела проектной документации, рабочей документации, спецификациям отделочных материалов и оборудования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соответствие применяемых в процессе строительства, монтажа и отделки материалов, специального оборудования, систем управления требованиям архитектурно-дизайнерского раздела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и обосновывать возможность применения строительных и отделочных материалов, специального оборудования, систем управления, не предусмотренных проектной документацией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Выявлять причины появления дефектов в гарантийный период эксплуатации объекта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методы оценки эффективности реализации комплексного проекта и оценивать уровень достижения его многообразных целей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Применять требования к формированию установленной документации по результатам проведения мероприятий авторского надзора, включая журнал авторского надзора за строительством, </w:t>
            </w:r>
            <w:r>
              <w:lastRenderedPageBreak/>
              <w:t>монтажом и отделкой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и оформления результатов авторского надзора за строительством, отделочными работами, монтажом спецоборудования и систем управления, изготовлением и отделкой объектов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по архитектурно-дизайнерскому проектированию, строительству и отделке, монтажу спецоборудования и систем управления,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международных нормативных технических документов по архитектурному и дизайнерскому проектированию и особенности их применения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Права и ответственность сторон при осуществлении авторского надзора за строительством, отделочными работами, монтажом спецоборудования и систем управления, изготовлением и отделкой объектов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технологии производства строительных, отделочных и монтажных работ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Перечень основных строительных и отделочных материалов, изделий, конструкций, спецоборудования и систем управления и их технические, технологические, эстетические и эксплуатационные характеристики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методы контроля качества строительных работ, монтажных и отделочных работ, монтажа спецоборудования и систем управления, порядок организации строительного контроля и осуществления строительного надзора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оценки эффективности реализации комплексного проекта и уровня достижения его многообразных целей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3.4. Обобщенная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Управление процессом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Руководитель группы архитекторов-дизайнеров</w:t>
            </w:r>
          </w:p>
          <w:p w:rsidR="00C521D9" w:rsidRDefault="00C521D9">
            <w:pPr>
              <w:pStyle w:val="ConsPlusNormal"/>
            </w:pPr>
            <w:r>
              <w:t>Главный архитектор-дизайнер проекта</w:t>
            </w:r>
          </w:p>
          <w:p w:rsidR="00C521D9" w:rsidRDefault="00C521D9">
            <w:pPr>
              <w:pStyle w:val="ConsPlusNormal"/>
            </w:pPr>
            <w:r>
              <w:t>Арт-директор проекта</w:t>
            </w:r>
          </w:p>
          <w:p w:rsidR="00C521D9" w:rsidRDefault="00C521D9">
            <w:pPr>
              <w:pStyle w:val="ConsPlusNormal"/>
            </w:pPr>
            <w:r>
              <w:t>Креативный директор проекта</w:t>
            </w:r>
          </w:p>
          <w:p w:rsidR="00C521D9" w:rsidRDefault="00C521D9">
            <w:pPr>
              <w:pStyle w:val="ConsPlusNormal"/>
            </w:pPr>
            <w:r>
              <w:t>Руководитель творческой архитектурно-дизайнерской (проектной) мастерской или структурного подразделения проектной организации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Не менее семи лет в области архитектурно-строительного проектирования и не менее трех лет в организациях, осуществляющих подготовку проектной документации, на архитектурных должностях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</w:tr>
      <w:tr w:rsidR="00C521D9">
        <w:tc>
          <w:tcPr>
            <w:tcW w:w="2592" w:type="dxa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Дополнительные характеристики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521D9">
        <w:tc>
          <w:tcPr>
            <w:tcW w:w="1928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3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36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3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Главный архитектор проекта</w:t>
            </w:r>
          </w:p>
        </w:tc>
      </w:tr>
      <w:tr w:rsidR="00C521D9">
        <w:tc>
          <w:tcPr>
            <w:tcW w:w="1928" w:type="dxa"/>
          </w:tcPr>
          <w:p w:rsidR="00C521D9" w:rsidRDefault="00C521D9">
            <w:pPr>
              <w:pStyle w:val="ConsPlusNormal"/>
            </w:pPr>
            <w:hyperlink r:id="rId3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39">
              <w:r>
                <w:rPr>
                  <w:color w:val="0000FF"/>
                </w:rPr>
                <w:t>20641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Главный архитектор проекта</w:t>
            </w:r>
          </w:p>
        </w:tc>
      </w:tr>
      <w:tr w:rsidR="00C521D9">
        <w:tc>
          <w:tcPr>
            <w:tcW w:w="1928" w:type="dxa"/>
            <w:vMerge w:val="restart"/>
          </w:tcPr>
          <w:p w:rsidR="00C521D9" w:rsidRDefault="00C521D9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41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Архитектура</w:t>
            </w:r>
          </w:p>
        </w:tc>
      </w:tr>
      <w:tr w:rsidR="00C521D9">
        <w:tc>
          <w:tcPr>
            <w:tcW w:w="192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42">
              <w:r>
                <w:rPr>
                  <w:color w:val="0000FF"/>
                </w:rPr>
                <w:t>2.07.04.03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Дизайн архитектурной среды</w:t>
            </w:r>
          </w:p>
        </w:tc>
      </w:tr>
      <w:tr w:rsidR="00C521D9">
        <w:tc>
          <w:tcPr>
            <w:tcW w:w="192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43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Градостроительство</w:t>
            </w:r>
          </w:p>
        </w:tc>
      </w:tr>
      <w:tr w:rsidR="00C521D9">
        <w:tc>
          <w:tcPr>
            <w:tcW w:w="1928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1361" w:type="dxa"/>
          </w:tcPr>
          <w:p w:rsidR="00C521D9" w:rsidRDefault="00C521D9">
            <w:pPr>
              <w:pStyle w:val="ConsPlusNormal"/>
            </w:pPr>
            <w:hyperlink r:id="rId44">
              <w:r>
                <w:rPr>
                  <w:color w:val="0000FF"/>
                </w:rPr>
                <w:t>8.54.04.01</w:t>
              </w:r>
            </w:hyperlink>
          </w:p>
        </w:tc>
        <w:tc>
          <w:tcPr>
            <w:tcW w:w="5783" w:type="dxa"/>
          </w:tcPr>
          <w:p w:rsidR="00C521D9" w:rsidRDefault="00C521D9">
            <w:pPr>
              <w:pStyle w:val="ConsPlusNormal"/>
            </w:pPr>
            <w:r>
              <w:t>Дизайн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3.4.1.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Организация и планирование процесса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Консультирование заказчика на этапе разработки задания на архитектурно-дизайнерское проектирование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Подготовка пакетов тендерной документации по архитектурно-дизайнерской части проекта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Консультации заказчика по отбору подрядных и субподрядных организаций для участия в проекте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с заказчиком объема и стоимости услуг для подготовки договора и проведения работ по проектно-изыскательским работам и работам по проектированию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цели и задач проекта, его основных архитектурных, ландшафтно-планировочных и дизайнерских параметров, в том числе стратегии его реализации в увязке с требованиями заказчика по планируемой эксплуатации средового объекта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Организация работы по подготовке исходных данных и проведению дополнительных исследований и инженерных изысканий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Формирование графика ведения проектных работ и его координация с проведением строительных работ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Расчеты технико-экономических показателей архитектурных, планировочных и дизайнерских решений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Разработка заданий на разработку проектной документации архитектурной среды и их согласование с разработкой проектных решений по разделам проектной документации, включая конструктивный и инженерный разделы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Формирование проектной команды и составление списка всех контактных лиц по комплексному проекту, согласование матрицы распределения ответственности по комплексному проекту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законодательства Российской Федерации и нормативных правовых актов, регулирующих процессы управления проектами в проектно-строительной отрасли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методы управления стоимостью и бюджетом проектных работ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оптимальные методы и средства профессиональной, бизнес-коммуникации и персональной коммуникации при согласовании комплексного проекта с заказчиком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перечень исходных данных и дополнительных исследований, необходимых для разработки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стоимость и договорные цены на проектирование для формирования бюджета комплексного проекта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объемы и сроки проведения проектных работ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перечень подрядных и субподрядных организаций для участия в проекте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требования международных нормативных технических документов по архитектурно-дизайнерскому проектированию при проведении тендерных процедур и подготовке исполнительной документации, требования законодательства Российской Федерации к проведению тендерных процедур, составу и содержанию пакетов тендерной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методы расчета технико-экономических показателей архитектурных, планировочных и дизайнерских решений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и формулировать цели и задачи проекта, его основные архитектурные, ландшафтно-планировочные и дизайнерские параметры, в том числе стратегию его реализации в увязке с требованиями заказчика по планируемой эксплуатации средового объекта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Учитывать условия планируемой эксплуатации средового объекта и формулировать предложения заказчику по стратегии разработки и реализации проекта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Определять состав исполнителей по разработке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перспективные формы организации архитектурной среды, формирования безопасной, устойчивой и эстетичной среды обитания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организации и планирования процесса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анализа содержания проектных задач, методы и средства их решения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управления стоимостью и бюджетом проектных работ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Оптимальные методы и средства профессиональной, бизнес-коммуникации и персональной коммуникации при согласовании архитектурно-дизайнерского проекта с заказчиком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управления качеством архитектурного проекта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управления рисками в процессе реализации проекта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виды требований к различным объектам наполнения архитектурной среды, включая социальные, эстетические, функционально-технологические, эргономические и экономические требования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календарного сетевого планирования, нормы и методики расчета объемов и сроков выполнения проектных и исследовательских работ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справочные, методические, реферативные источники получения информации в архитектурно-дизайнерском проектировании и методы ее анализа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разработки, оформления и согласования архитектурно-дизайнерской концепции (эскизного проекта)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 участка проектирования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средства автоматизации архитектурно-дизайнерского проектирования и моделирования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и методы расчета технико-экономических показателей архитектурных, планировочных и дизайнерских решений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Квалификационные требования к архитекторам-дизайнерам, установленные нормативными правовыми актами Российской Федерации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международных нормативных технических документов по архитектурно-дизайнерскому проектированию и особенности их применения при проведении тендерных процедур и подготовке исполнительной документации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законодательства Российской Федерации к проведению тендерных процедур, составу и содержанию пакетов тендерной документации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Особенности восприятия различных форм представления комплексного концептуального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3.4.2.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 xml:space="preserve">Контроль разработки комплексного проекта архитектурной среды и </w:t>
            </w:r>
            <w:r>
              <w:lastRenderedPageBreak/>
              <w:t>организация его экспертизы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своевременности подготовки и полноты исходных данных, необходимых для архитектурно-строительного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Контроль проведения </w:t>
            </w:r>
            <w:proofErr w:type="spellStart"/>
            <w:r>
              <w:t>предпроектного</w:t>
            </w:r>
            <w:proofErr w:type="spellEnd"/>
            <w:r>
              <w:t xml:space="preserve"> анализа участка проектирования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разработки и утверждение архитектурно-дизайнерской концепции (эскизного комплексного проекта)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разработки и утверждение архитектурных, ландшафтно-планировочных и дизайнерских решений комплексного проекта архитектурной среды в увязке с проектными решениями, разрабатываемыми по разделам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своевременности и качества разработки текстовой и графической частей комплексного проекта архитектурной среды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Утверждение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соответствия проектно-сметной документации по комплексному проекту требованиям заказчика и нормативно-технической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Организация и контроль внесения изменений в архитектурные, ландшафтно-планировочные и дизайнерские решения в соответствии с требованиями и рекомендациями заказчика, органов государственной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Контроль разработки и утверждение рабочей документации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Организация утверждения заказчиком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своевременность подготовки и полноту исходных данных, необходимых для архитектурно-строительного проектирования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Определять допустимые варианты </w:t>
            </w:r>
            <w:proofErr w:type="gramStart"/>
            <w:r>
              <w:t>изменений</w:t>
            </w:r>
            <w:proofErr w:type="gramEnd"/>
            <w:r>
              <w:t xml:space="preserve"> разрабатываемых архитектурных, ландшафтно-планировочных и дизайнерских решений при согласовании с разрабатываемыми решениями по разделам проектной документации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методы моделирования и гармонизации искусственной среды обитания при разработке архитектурных, ландшафтно-планировочных и дизайнерских решений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методы расчета и анализа технико-экономических показателей архитектурных, ландшафтно-планировочных и дизайнерских решений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оптимальные методы и средства профессиональной, бизнес-коммуникации и персональной коммуникации при согласовании архитектурно-дизайнерской концепции (эскизного комплексного проекта) с заказчиком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Использовать средства автоматизации архитектурно-дизайнерского проектирования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функциональное назначение проектируемого объекта, градостроительные условия, региональные и местные архитектурно-художественные традиции, системную целостность архитектурных, конструктивных и инженерно-технических решений, социально-культурные, геолого-географические и природно-климатические условия участка застройки, их учет при разработке архитектурно-дизайнерской концепции (эскизного комплексного проекта)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соблюдение в архитектурно-дизайнерском разделе проектной документации требований нормативных правовых актов и документов системы технического регулирования и стандартизации в сфере градостроительной деятельности, а также к заданным стандартам выполнения работ, технологии архитектурно-дизайнерского проектирования, к применяемым материалам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соответствие рабочей документации комплексного проекта архитектурной среды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методы управления качеством проекта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методы управления рисками в процессе реализации проекта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соответствие решений профильного раздела проектной документации утвержденному комплексному концептуальному проекту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Анализировать своевременность внесения и корректность внесенных изменений в архитектурные, ландшафтно-планировочные и дизайнерские решения в соответствии с требованиями и рекомендациями заказчика, органов государственной экспертизы и уполномоченных организаций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Применять установленные требования к порядку согласования и утверждения комплексного проекта архитектурной среды с заказчиком</w:t>
            </w:r>
          </w:p>
        </w:tc>
      </w:tr>
      <w:tr w:rsidR="00C521D9">
        <w:tc>
          <w:tcPr>
            <w:tcW w:w="2592" w:type="dxa"/>
            <w:vMerge w:val="restart"/>
            <w:tcBorders>
              <w:bottom w:val="nil"/>
            </w:tcBorders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разработке, экспертизе и утверждению комплексного проекта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Требования международных нормативных технических документов </w:t>
            </w:r>
            <w:r>
              <w:lastRenderedPageBreak/>
              <w:t>по архитектурно-дизайнерскому проектированию и особенности их применения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Социальные, функционально-технологические, эргономические, эстетические и экономические требования к проектируемому объекту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средства и методы архитектурно-дизайнерского и инженерно-технического проектирования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Художественные приемы выдвижения авторского творческого замысла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архитектурной композиции и закономерности визуального восприятия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Взаимосвязь объемно-пространственных, конструктивных, инженерных решений и эксплуатационных качеств средовых объектов и их наполнения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инженерного проектирования средового объекта и его наполнения, основы технического расчета основных воздействий и нагрузок на элементы, системы и конструкции объектов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Принципы проектирования функциональных характеристик средового объекта и его наполнения, включая акустику, освещение, микроклимат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Средства и виды архитектурной графики</w:t>
            </w:r>
          </w:p>
        </w:tc>
      </w:tr>
      <w:tr w:rsidR="00C521D9">
        <w:tc>
          <w:tcPr>
            <w:tcW w:w="2592" w:type="dxa"/>
            <w:vMerge/>
            <w:tcBorders>
              <w:bottom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C521D9">
        <w:tc>
          <w:tcPr>
            <w:tcW w:w="2592" w:type="dxa"/>
            <w:vMerge w:val="restart"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Основы технологии возведения средового объекта, изготовления и монтажа его наполнения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наглядного изображения и моделирования архитектурной формы и пространства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способы выражения архитектурного и дизайнерского замысла, включая графические, макетные, компьютерные, вербальные и видео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управления качеством архитектурного проекта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управления рисками в проекте: анализ, информирование заказчика и контроль рисков в процессе комплексного проектирования объекта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оценки эффективности реализации проекта и уровня достижения его многообразных целей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  <w:tcBorders>
              <w:top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3"/>
      </w:pPr>
      <w:r>
        <w:t>3.4.3. Трудовая функция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21D9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Экспертно-научная деятельность в области создания устойчивой среды обитания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7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521D9">
        <w:tc>
          <w:tcPr>
            <w:tcW w:w="2268" w:type="dxa"/>
            <w:vAlign w:val="center"/>
          </w:tcPr>
          <w:p w:rsidR="00C521D9" w:rsidRDefault="00C521D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521D9" w:rsidRDefault="00C521D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521D9" w:rsidRDefault="00C521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521D9" w:rsidRDefault="00C521D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521D9" w:rsidRDefault="00C521D9">
            <w:pPr>
              <w:pStyle w:val="ConsPlusNormal"/>
            </w:pPr>
          </w:p>
        </w:tc>
        <w:tc>
          <w:tcPr>
            <w:tcW w:w="2211" w:type="dxa"/>
          </w:tcPr>
          <w:p w:rsidR="00C521D9" w:rsidRDefault="00C521D9">
            <w:pPr>
              <w:pStyle w:val="ConsPlusNormal"/>
            </w:pPr>
          </w:p>
        </w:tc>
      </w:tr>
      <w:tr w:rsidR="00C521D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521D9" w:rsidRDefault="00C521D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Регистрация архитектурно-дизайнерской концепции в профессиональных информационных ресурсах и представление ее 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Авторский контроль подготовки заданий на разработку проектной документации и специальных технических условий в соответствии с разработанной архитектурно-дизайнерской концепцией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Авторский контроль реализации архитектурно-дизайнерской концепции в формах, не предусматривающих разработку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Согласование возможности повторной реализации архитектурно-дизайнерского проекта и разработанной на его основе проектной документации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Организация конкурсной деятельности в архитектурных и дизайнерских конкурсах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Организация профессиональных конференций и выставочных мероприятий и работа в профессиональных конференциях и выставочных мероприятиях по продвижению проектов и инновационных достижений в профессии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Подготовка публикаций о проектах и проектной деятельности,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оптимальные средства и методы изображения архитектурной формы и пространства для представления архитектурно-дизайнерского концептуального проекта 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оптимальные методы и средства профессиональной коммуникации при представлении архитектурно-дизайнерского концептуального проекта на публичных мероприятиях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архитектурно-дизайнерской концепции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Вносить изменения в архитектурно-дизайнерский концептуальный проект и проектную документацию в случае невозможности </w:t>
            </w:r>
            <w:r>
              <w:lastRenderedPageBreak/>
              <w:t>подготовки проектной документации на основании первоначального архитектурно-дизайнерского проекта или в случае достройки, перестройки, перепланировки комплексного объекта или фрагментов его наполнения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Выбирать оптимальные методы и средства профессиональной, бизнес-коммуникации</w:t>
            </w:r>
          </w:p>
        </w:tc>
      </w:tr>
      <w:tr w:rsidR="00C521D9">
        <w:tc>
          <w:tcPr>
            <w:tcW w:w="2592" w:type="dxa"/>
            <w:vMerge w:val="restart"/>
          </w:tcPr>
          <w:p w:rsidR="00C521D9" w:rsidRDefault="00C521D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Основные требования законодательства Российской Федерации и нормативных правовых актов, регламентирующих порядок использования и защиты авторских прав на произведения архитектуры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 xml:space="preserve">Основные требования законодательства Российской Федерации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</w:t>
            </w:r>
            <w:proofErr w:type="gramStart"/>
            <w:r>
              <w:t>дизайна</w:t>
            </w:r>
            <w:proofErr w:type="gramEnd"/>
            <w:r>
              <w:t xml:space="preserve"> и договоров на предоставление прав на использование произведений архитектуры и дизайна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Порядок согласования и внесения изменений в архитектурный проект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Методы и средства профессиональной, бизнес-коммуникации и персональной коммуникации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C521D9">
        <w:tc>
          <w:tcPr>
            <w:tcW w:w="2592" w:type="dxa"/>
            <w:vMerge/>
          </w:tcPr>
          <w:p w:rsidR="00C521D9" w:rsidRDefault="00C521D9">
            <w:pPr>
              <w:pStyle w:val="ConsPlusNormal"/>
            </w:pP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Требования охраны труда и меры безопасности в процессе реализации профессиональной деятельности</w:t>
            </w:r>
          </w:p>
        </w:tc>
      </w:tr>
      <w:tr w:rsidR="00C521D9">
        <w:tc>
          <w:tcPr>
            <w:tcW w:w="2592" w:type="dxa"/>
            <w:vAlign w:val="bottom"/>
          </w:tcPr>
          <w:p w:rsidR="00C521D9" w:rsidRDefault="00C521D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521D9" w:rsidRDefault="00C521D9">
            <w:pPr>
              <w:pStyle w:val="ConsPlusNormal"/>
              <w:jc w:val="both"/>
            </w:pPr>
            <w:r>
              <w:t>-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521D9" w:rsidRDefault="00C521D9">
      <w:pPr>
        <w:pStyle w:val="ConsPlusTitle"/>
        <w:jc w:val="center"/>
      </w:pPr>
      <w:r>
        <w:t>профессионального стандарта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C521D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C521D9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C521D9" w:rsidRDefault="00C521D9">
            <w:pPr>
              <w:pStyle w:val="ConsPlusNormal"/>
            </w:pPr>
            <w:r>
              <w:t>Председатель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C521D9" w:rsidRDefault="00C521D9">
            <w:pPr>
              <w:pStyle w:val="ConsPlusNormal"/>
            </w:pPr>
            <w:r>
              <w:t>Посохин Михаил Михайлович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521D9" w:rsidRDefault="00C521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C521D9">
        <w:tc>
          <w:tcPr>
            <w:tcW w:w="454" w:type="dxa"/>
          </w:tcPr>
          <w:p w:rsidR="00C521D9" w:rsidRDefault="00C521D9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521D9" w:rsidRDefault="00C521D9">
            <w:pPr>
              <w:pStyle w:val="ConsPlusNormal"/>
            </w:pPr>
            <w: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C521D9">
        <w:tc>
          <w:tcPr>
            <w:tcW w:w="454" w:type="dxa"/>
          </w:tcPr>
          <w:p w:rsidR="00C521D9" w:rsidRDefault="00C521D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17" w:type="dxa"/>
          </w:tcPr>
          <w:p w:rsidR="00C521D9" w:rsidRDefault="00C521D9">
            <w:pPr>
              <w:pStyle w:val="ConsPlusNormal"/>
            </w:pPr>
            <w:r>
              <w:t>ФГБОУ ВО "Московский архитектурный институт (государственная академия)", город Москва</w:t>
            </w:r>
          </w:p>
        </w:tc>
      </w:tr>
    </w:tbl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ind w:firstLine="540"/>
        <w:jc w:val="both"/>
      </w:pPr>
      <w:r>
        <w:t>--------------------------------</w:t>
      </w:r>
    </w:p>
    <w:p w:rsidR="00C521D9" w:rsidRDefault="00C521D9">
      <w:pPr>
        <w:pStyle w:val="ConsPlusNormal"/>
        <w:spacing w:before="200"/>
        <w:ind w:firstLine="540"/>
        <w:jc w:val="both"/>
      </w:pPr>
      <w:bookmarkStart w:id="2" w:name="P1059"/>
      <w:bookmarkEnd w:id="2"/>
      <w:r>
        <w:t xml:space="preserve">&lt;1&gt; Общероссийский </w:t>
      </w:r>
      <w:hyperlink r:id="rId45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521D9" w:rsidRDefault="00C521D9">
      <w:pPr>
        <w:pStyle w:val="ConsPlusNormal"/>
        <w:spacing w:before="200"/>
        <w:ind w:firstLine="540"/>
        <w:jc w:val="both"/>
      </w:pPr>
      <w:bookmarkStart w:id="3" w:name="P1060"/>
      <w:bookmarkEnd w:id="3"/>
      <w:r>
        <w:t xml:space="preserve">&lt;2&gt; Общероссийский </w:t>
      </w:r>
      <w:hyperlink r:id="rId46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521D9" w:rsidRDefault="00C521D9">
      <w:pPr>
        <w:pStyle w:val="ConsPlusNormal"/>
        <w:spacing w:before="200"/>
        <w:ind w:firstLine="540"/>
        <w:jc w:val="both"/>
      </w:pPr>
      <w:bookmarkStart w:id="4" w:name="P1061"/>
      <w:bookmarkEnd w:id="4"/>
      <w:r>
        <w:t xml:space="preserve">&lt;3&gt; Единый квалификационный </w:t>
      </w:r>
      <w:hyperlink r:id="rId47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C521D9" w:rsidRDefault="00C521D9">
      <w:pPr>
        <w:pStyle w:val="ConsPlusNormal"/>
        <w:spacing w:before="200"/>
        <w:ind w:firstLine="540"/>
        <w:jc w:val="both"/>
      </w:pPr>
      <w:bookmarkStart w:id="5" w:name="P1062"/>
      <w:bookmarkEnd w:id="5"/>
      <w:r>
        <w:t xml:space="preserve">&lt;4&gt; Общероссийский </w:t>
      </w:r>
      <w:hyperlink r:id="rId48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521D9" w:rsidRDefault="00C521D9">
      <w:pPr>
        <w:pStyle w:val="ConsPlusNormal"/>
        <w:spacing w:before="200"/>
        <w:ind w:firstLine="540"/>
        <w:jc w:val="both"/>
      </w:pPr>
      <w:bookmarkStart w:id="6" w:name="P1063"/>
      <w:bookmarkEnd w:id="6"/>
      <w:r>
        <w:t xml:space="preserve">&lt;5&gt;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jc w:val="both"/>
      </w:pPr>
    </w:p>
    <w:p w:rsidR="00C521D9" w:rsidRDefault="00C521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8EB" w:rsidRDefault="009118EB"/>
    <w:sectPr w:rsidR="009118EB" w:rsidSect="000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9"/>
    <w:rsid w:val="009118EB"/>
    <w:rsid w:val="00A46D80"/>
    <w:rsid w:val="00C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1B65-AB4A-4667-92D2-C54A39C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21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21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521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21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521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21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21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EC0A62C8210BC86FA2232E3998D2FB2321C1614B4C94A1376F34E25A659EAEB4A1D0B4A8EFBA622C3DBEBC03D4H" TargetMode="External"/><Relationship Id="rId18" Type="http://schemas.openxmlformats.org/officeDocument/2006/relationships/hyperlink" Target="consultantplus://offline/ref=05EC0A62C8210BC86FA2232E3998D2FB2827C0644347C9AB3F3638E05D6AC1ABB3B0D0B7A9F3BF653534EAEF72BECD42E26D06BAD7F201430ADFH" TargetMode="External"/><Relationship Id="rId26" Type="http://schemas.openxmlformats.org/officeDocument/2006/relationships/hyperlink" Target="consultantplus://offline/ref=05EC0A62C8210BC86FA2232E3998D2FB2827C0644347C9AB3F3638E05D6AC1ABB3B0D0B7A9F3BD613A34EAEF72BECD42E26D06BAD7F201430ADFH" TargetMode="External"/><Relationship Id="rId39" Type="http://schemas.openxmlformats.org/officeDocument/2006/relationships/hyperlink" Target="consultantplus://offline/ref=05EC0A62C8210BC86FA2232E3998D2FB2B25C76F4A41C9AB3F3638E05D6AC1ABB3B0D0B7A9F4BE663734EAEF72BECD42E26D06BAD7F201430AD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C0A62C8210BC86FA2232E3998D2FB2321C1614B4C94A1376F34E25A659EAEB4A1D0B4A8EFBA622C3DBEBC03D4H" TargetMode="External"/><Relationship Id="rId34" Type="http://schemas.openxmlformats.org/officeDocument/2006/relationships/hyperlink" Target="consultantplus://offline/ref=05EC0A62C8210BC86FA2232E3998D2FB2827C0644347C9AB3F3638E05D6AC1ABB3B0D0B7A9F3BD613A34EAEF72BECD42E26D06BAD7F201430ADFH" TargetMode="External"/><Relationship Id="rId42" Type="http://schemas.openxmlformats.org/officeDocument/2006/relationships/hyperlink" Target="consultantplus://offline/ref=05EC0A62C8210BC86FA2232E3998D2FB2827C0644347C9AB3F3638E05D6AC1ABB3B0D0B7A9F2BF653B34EAEF72BECD42E26D06BAD7F201430ADFH" TargetMode="External"/><Relationship Id="rId47" Type="http://schemas.openxmlformats.org/officeDocument/2006/relationships/hyperlink" Target="consultantplus://offline/ref=05EC0A62C8210BC86FA2232E3998D2FB2321C1614B4C94A1376F34E25A659EAEB4A1D0B4A8EFBA622C3DBEBC03D4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5EC0A62C8210BC86FA2232E3998D2FB292EC4654040C9AB3F3638E05D6AC1ABA1B088BBABF0A5633221BCBE340ED9H" TargetMode="External"/><Relationship Id="rId12" Type="http://schemas.openxmlformats.org/officeDocument/2006/relationships/hyperlink" Target="consultantplus://offline/ref=05EC0A62C8210BC86FA2232E3998D2FB292EC4654040C9AB3F3638E05D6AC1ABB3B0D0B7A9F1B8613734EAEF72BECD42E26D06BAD7F201430ADFH" TargetMode="External"/><Relationship Id="rId17" Type="http://schemas.openxmlformats.org/officeDocument/2006/relationships/hyperlink" Target="consultantplus://offline/ref=05EC0A62C8210BC86FA2232E3998D2FB2827C0644347C9AB3F3638E05D6AC1ABB3B0D0B7A9F0BF6A3334EAEF72BECD42E26D06BAD7F201430ADFH" TargetMode="External"/><Relationship Id="rId25" Type="http://schemas.openxmlformats.org/officeDocument/2006/relationships/hyperlink" Target="consultantplus://offline/ref=05EC0A62C8210BC86FA2232E3998D2FB2827C0644347C9AB3F3638E05D6AC1ABB3B0D0B7A9F3BD613234EAEF72BECD42E26D06BAD7F201430ADFH" TargetMode="External"/><Relationship Id="rId33" Type="http://schemas.openxmlformats.org/officeDocument/2006/relationships/hyperlink" Target="consultantplus://offline/ref=05EC0A62C8210BC86FA2232E3998D2FB2827C0644347C9AB3F3638E05D6AC1ABB3B0D0B7A9F3BD613234EAEF72BECD42E26D06BAD7F201430ADFH" TargetMode="External"/><Relationship Id="rId38" Type="http://schemas.openxmlformats.org/officeDocument/2006/relationships/hyperlink" Target="consultantplus://offline/ref=05EC0A62C8210BC86FA2232E3998D2FB2B25C76F4A41C9AB3F3638E05D6AC1ABB3B0D0B7A9F1BB633234EAEF72BECD42E26D06BAD7F201430ADFH" TargetMode="External"/><Relationship Id="rId46" Type="http://schemas.openxmlformats.org/officeDocument/2006/relationships/hyperlink" Target="consultantplus://offline/ref=05EC0A62C8210BC86FA2232E3998D2FB2E24CA6F4643C9AB3F3638E05D6AC1ABA1B088BBABF0A5633221BCBE340ED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C0A62C8210BC86FA2232E3998D2FB2827C0644347C9AB3F3638E05D6AC1ABA1B088BBABF0A5633221BCBE340ED9H" TargetMode="External"/><Relationship Id="rId20" Type="http://schemas.openxmlformats.org/officeDocument/2006/relationships/hyperlink" Target="consultantplus://offline/ref=05EC0A62C8210BC86FA2232E3998D2FB292EC4654040C9AB3F3638E05D6AC1ABB3B0D0B7A9F1B8613734EAEF72BECD42E26D06BAD7F201430ADFH" TargetMode="External"/><Relationship Id="rId29" Type="http://schemas.openxmlformats.org/officeDocument/2006/relationships/hyperlink" Target="consultantplus://offline/ref=05EC0A62C8210BC86FA2232E3998D2FB2321C1614B4C94A1376F34E25A659EAEB4A1D0B4A8EFBA622C3DBEBC03D4H" TargetMode="External"/><Relationship Id="rId41" Type="http://schemas.openxmlformats.org/officeDocument/2006/relationships/hyperlink" Target="consultantplus://offline/ref=05EC0A62C8210BC86FA2232E3998D2FB2827C0644347C9AB3F3638E05D6AC1ABB3B0D0B7A9F2BF653334EAEF72BECD42E26D06BAD7F201430A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C0A62C8210BC86FA2232E3998D2FB292EC4654040C9AB3F3638E05D6AC1ABA1B088BBABF0A5633221BCBE340ED9H" TargetMode="External"/><Relationship Id="rId11" Type="http://schemas.openxmlformats.org/officeDocument/2006/relationships/hyperlink" Target="consultantplus://offline/ref=05EC0A62C8210BC86FA2232E3998D2FB292EC4654040C9AB3F3638E05D6AC1ABA1B088BBABF0A5633221BCBE340ED9H" TargetMode="External"/><Relationship Id="rId24" Type="http://schemas.openxmlformats.org/officeDocument/2006/relationships/hyperlink" Target="consultantplus://offline/ref=05EC0A62C8210BC86FA2232E3998D2FB2827C0644347C9AB3F3638E05D6AC1ABA1B088BBABF0A5633221BCBE340ED9H" TargetMode="External"/><Relationship Id="rId32" Type="http://schemas.openxmlformats.org/officeDocument/2006/relationships/hyperlink" Target="consultantplus://offline/ref=05EC0A62C8210BC86FA2232E3998D2FB2827C0644347C9AB3F3638E05D6AC1ABA1B088BBABF0A5633221BCBE340ED9H" TargetMode="External"/><Relationship Id="rId37" Type="http://schemas.openxmlformats.org/officeDocument/2006/relationships/hyperlink" Target="consultantplus://offline/ref=05EC0A62C8210BC86FA2232E3998D2FB2321C1614B4C94A1376F34E25A659EAEB4A1D0B4A8EFBA622C3DBEBC03D4H" TargetMode="External"/><Relationship Id="rId40" Type="http://schemas.openxmlformats.org/officeDocument/2006/relationships/hyperlink" Target="consultantplus://offline/ref=05EC0A62C8210BC86FA2232E3998D2FB2827C0644347C9AB3F3638E05D6AC1ABA1B088BBABF0A5633221BCBE340ED9H" TargetMode="External"/><Relationship Id="rId45" Type="http://schemas.openxmlformats.org/officeDocument/2006/relationships/hyperlink" Target="consultantplus://offline/ref=05EC0A62C8210BC86FA2232E3998D2FB292EC4654040C9AB3F3638E05D6AC1ABA1B088BBABF0A5633221BCBE340ED9H" TargetMode="External"/><Relationship Id="rId5" Type="http://schemas.openxmlformats.org/officeDocument/2006/relationships/hyperlink" Target="consultantplus://offline/ref=05EC0A62C8210BC86FA2232E3998D2FB292EC4654040C9AB3F3638E05D6AC1ABB3B0D0B7A9F1B8613734EAEF72BECD42E26D06BAD7F201430ADFH" TargetMode="External"/><Relationship Id="rId15" Type="http://schemas.openxmlformats.org/officeDocument/2006/relationships/hyperlink" Target="consultantplus://offline/ref=05EC0A62C8210BC86FA2232E3998D2FB2B25C76F4A41C9AB3F3638E05D6AC1ABB3B0D0B7A9F4BF603734EAEF72BECD42E26D06BAD7F201430ADFH" TargetMode="External"/><Relationship Id="rId23" Type="http://schemas.openxmlformats.org/officeDocument/2006/relationships/hyperlink" Target="consultantplus://offline/ref=05EC0A62C8210BC86FA2232E3998D2FB2B25C76F4A41C9AB3F3638E05D6AC1ABB3B0D0B7A9F4BF603734EAEF72BECD42E26D06BAD7F201430ADFH" TargetMode="External"/><Relationship Id="rId28" Type="http://schemas.openxmlformats.org/officeDocument/2006/relationships/hyperlink" Target="consultantplus://offline/ref=05EC0A62C8210BC86FA2232E3998D2FB292EC4654040C9AB3F3638E05D6AC1ABB3B0D0B7A9F1B8613734EAEF72BECD42E26D06BAD7F201430ADFH" TargetMode="External"/><Relationship Id="rId36" Type="http://schemas.openxmlformats.org/officeDocument/2006/relationships/hyperlink" Target="consultantplus://offline/ref=05EC0A62C8210BC86FA2232E3998D2FB292EC4654040C9AB3F3638E05D6AC1ABB3B0D0B7A9F1B8613734EAEF72BECD42E26D06BAD7F201430ADFH" TargetMode="External"/><Relationship Id="rId49" Type="http://schemas.openxmlformats.org/officeDocument/2006/relationships/hyperlink" Target="consultantplus://offline/ref=05EC0A62C8210BC86FA2232E3998D2FB2827C0644347C9AB3F3638E05D6AC1ABA1B088BBABF0A5633221BCBE340ED9H" TargetMode="External"/><Relationship Id="rId10" Type="http://schemas.openxmlformats.org/officeDocument/2006/relationships/hyperlink" Target="consultantplus://offline/ref=05EC0A62C8210BC86FA2232E3998D2FB2E24CA6F4643C9AB3F3638E05D6AC1ABA1B088BBABF0A5633221BCBE340ED9H" TargetMode="External"/><Relationship Id="rId19" Type="http://schemas.openxmlformats.org/officeDocument/2006/relationships/hyperlink" Target="consultantplus://offline/ref=05EC0A62C8210BC86FA2232E3998D2FB292EC4654040C9AB3F3638E05D6AC1ABA1B088BBABF0A5633221BCBE340ED9H" TargetMode="External"/><Relationship Id="rId31" Type="http://schemas.openxmlformats.org/officeDocument/2006/relationships/hyperlink" Target="consultantplus://offline/ref=05EC0A62C8210BC86FA2232E3998D2FB2B25C76F4A41C9AB3F3638E05D6AC1ABB3B0D0B7A9F4BF603734EAEF72BECD42E26D06BAD7F201430ADFH" TargetMode="External"/><Relationship Id="rId44" Type="http://schemas.openxmlformats.org/officeDocument/2006/relationships/hyperlink" Target="consultantplus://offline/ref=05EC0A62C8210BC86FA2232E3998D2FB2827C0644347C9AB3F3638E05D6AC1ABB3B0D0B7A9F5BA6B3534EAEF72BECD42E26D06BAD7F201430ADFH" TargetMode="External"/><Relationship Id="rId4" Type="http://schemas.openxmlformats.org/officeDocument/2006/relationships/hyperlink" Target="consultantplus://offline/ref=05EC0A62C8210BC86FA2232E3998D2FB292FCB63414EC9AB3F3638E05D6AC1ABB3B0D0BFA2A5EA266732BCBF28EAC05EE173050BD8H" TargetMode="External"/><Relationship Id="rId9" Type="http://schemas.openxmlformats.org/officeDocument/2006/relationships/hyperlink" Target="consultantplus://offline/ref=05EC0A62C8210BC86FA2232E3998D2FB2E24CA6F4643C9AB3F3638E05D6AC1ABB3B0D0B7A9F5B2653234EAEF72BECD42E26D06BAD7F201430ADFH" TargetMode="External"/><Relationship Id="rId14" Type="http://schemas.openxmlformats.org/officeDocument/2006/relationships/hyperlink" Target="consultantplus://offline/ref=05EC0A62C8210BC86FA2232E3998D2FB2B25C76F4A41C9AB3F3638E05D6AC1ABB3B0D0B7A9F1BB633234EAEF72BECD42E26D06BAD7F201430ADFH" TargetMode="External"/><Relationship Id="rId22" Type="http://schemas.openxmlformats.org/officeDocument/2006/relationships/hyperlink" Target="consultantplus://offline/ref=05EC0A62C8210BC86FA2232E3998D2FB2B25C76F4A41C9AB3F3638E05D6AC1ABB3B0D0B7A9F1BB633234EAEF72BECD42E26D06BAD7F201430ADFH" TargetMode="External"/><Relationship Id="rId27" Type="http://schemas.openxmlformats.org/officeDocument/2006/relationships/hyperlink" Target="consultantplus://offline/ref=05EC0A62C8210BC86FA2232E3998D2FB292EC4654040C9AB3F3638E05D6AC1ABA1B088BBABF0A5633221BCBE340ED9H" TargetMode="External"/><Relationship Id="rId30" Type="http://schemas.openxmlformats.org/officeDocument/2006/relationships/hyperlink" Target="consultantplus://offline/ref=05EC0A62C8210BC86FA2232E3998D2FB2B25C76F4A41C9AB3F3638E05D6AC1ABB3B0D0B7A9F1BB633234EAEF72BECD42E26D06BAD7F201430ADFH" TargetMode="External"/><Relationship Id="rId35" Type="http://schemas.openxmlformats.org/officeDocument/2006/relationships/hyperlink" Target="consultantplus://offline/ref=05EC0A62C8210BC86FA2232E3998D2FB292EC4654040C9AB3F3638E05D6AC1ABA1B088BBABF0A5633221BCBE340ED9H" TargetMode="External"/><Relationship Id="rId43" Type="http://schemas.openxmlformats.org/officeDocument/2006/relationships/hyperlink" Target="consultantplus://offline/ref=05EC0A62C8210BC86FA2232E3998D2FB2827C0644347C9AB3F3638E05D6AC1ABB3B0D0B7A9F2BF6A3134EAEF72BECD42E26D06BAD7F201430ADFH" TargetMode="External"/><Relationship Id="rId48" Type="http://schemas.openxmlformats.org/officeDocument/2006/relationships/hyperlink" Target="consultantplus://offline/ref=05EC0A62C8210BC86FA2232E3998D2FB2B25C76F4A41C9AB3F3638E05D6AC1ABB3B0D0B7A9F1BB633234EAEF72BECD42E26D06BAD7F201430ADFH" TargetMode="External"/><Relationship Id="rId8" Type="http://schemas.openxmlformats.org/officeDocument/2006/relationships/hyperlink" Target="consultantplus://offline/ref=05EC0A62C8210BC86FA2232E3998D2FB2E24CA6F4643C9AB3F3638E05D6AC1ABB3B0D0B7A9F4B26A3334EAEF72BECD42E26D06BAD7F201430ADF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11477</Words>
  <Characters>65422</Characters>
  <Application>Microsoft Office Word</Application>
  <DocSecurity>0</DocSecurity>
  <Lines>545</Lines>
  <Paragraphs>153</Paragraphs>
  <ScaleCrop>false</ScaleCrop>
  <Company/>
  <LinksUpToDate>false</LinksUpToDate>
  <CharactersWithSpaces>76746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2022-10-21T07:03:00Z</dcterms:created>
  <dcterms:modified xsi:type="dcterms:W3CDTF">2022-10-21T07:05:00Z</dcterms:modified>
</cp:coreProperties>
</file>